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19" w:rsidRDefault="005D2411" w:rsidP="005D2411">
      <w:pPr>
        <w:jc w:val="center"/>
      </w:pPr>
      <w:r w:rsidRPr="005D2411">
        <w:t>ОБЪЯВЛЕНИЕ:</w:t>
      </w:r>
    </w:p>
    <w:p w:rsidR="005D2411" w:rsidRDefault="005D2411" w:rsidP="005D2411">
      <w:pPr>
        <w:jc w:val="center"/>
      </w:pPr>
      <w:r w:rsidRPr="005D2411">
        <w:t xml:space="preserve">о </w:t>
      </w:r>
      <w:proofErr w:type="spellStart"/>
      <w:r w:rsidRPr="005D2411">
        <w:t>разъяснении</w:t>
      </w:r>
      <w:proofErr w:type="spellEnd"/>
      <w:r w:rsidRPr="005D2411">
        <w:t xml:space="preserve"> </w:t>
      </w:r>
      <w:proofErr w:type="spellStart"/>
      <w:r w:rsidRPr="005D2411">
        <w:t>приглашения</w:t>
      </w:r>
      <w:proofErr w:type="spellEnd"/>
    </w:p>
    <w:p w:rsidR="005D2411" w:rsidRDefault="005D2411" w:rsidP="005D2411">
      <w:pPr>
        <w:spacing w:after="0" w:line="240" w:lineRule="auto"/>
        <w:jc w:val="center"/>
      </w:pPr>
      <w:proofErr w:type="spellStart"/>
      <w:r>
        <w:t>Данный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комиссией</w:t>
      </w:r>
      <w:proofErr w:type="spellEnd"/>
    </w:p>
    <w:p w:rsidR="005D2411" w:rsidRDefault="005D2411" w:rsidP="005D2411">
      <w:pPr>
        <w:spacing w:after="0" w:line="240" w:lineRule="auto"/>
        <w:jc w:val="center"/>
      </w:pPr>
      <w:r>
        <w:t xml:space="preserve">  </w:t>
      </w:r>
      <w:proofErr w:type="spellStart"/>
      <w:r>
        <w:t>Опубликовано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№ </w:t>
      </w:r>
      <w:r w:rsidR="00646459">
        <w:t>4</w:t>
      </w:r>
      <w:r>
        <w:t xml:space="preserve"> </w:t>
      </w:r>
      <w:proofErr w:type="spellStart"/>
      <w:proofErr w:type="gramStart"/>
      <w:r>
        <w:t>от</w:t>
      </w:r>
      <w:proofErr w:type="spellEnd"/>
      <w:r>
        <w:t xml:space="preserve"> </w:t>
      </w:r>
      <w:r w:rsidR="000D166A">
        <w:t xml:space="preserve"> </w:t>
      </w:r>
      <w:r w:rsidR="00646459">
        <w:t>04.01.2023</w:t>
      </w:r>
      <w:proofErr w:type="gramEnd"/>
      <w:r>
        <w:t xml:space="preserve"> г.</w:t>
      </w:r>
    </w:p>
    <w:p w:rsidR="005D2411" w:rsidRDefault="005D2411" w:rsidP="005D2411">
      <w:pPr>
        <w:spacing w:after="0" w:line="240" w:lineRule="auto"/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40 </w:t>
      </w:r>
      <w:proofErr w:type="spellStart"/>
      <w:r>
        <w:t>Закона</w:t>
      </w:r>
      <w:proofErr w:type="spellEnd"/>
      <w:r>
        <w:t xml:space="preserve"> РА о </w:t>
      </w:r>
      <w:proofErr w:type="spellStart"/>
      <w:r>
        <w:t>закупках</w:t>
      </w:r>
      <w:proofErr w:type="spellEnd"/>
    </w:p>
    <w:p w:rsidR="005D2411" w:rsidRDefault="005D2411" w:rsidP="005D2411">
      <w:pPr>
        <w:jc w:val="center"/>
      </w:pPr>
    </w:p>
    <w:p w:rsidR="005D2411" w:rsidRDefault="005D2411" w:rsidP="005D2411">
      <w:pPr>
        <w:jc w:val="center"/>
      </w:pPr>
      <w:proofErr w:type="spellStart"/>
      <w:r w:rsidRPr="005D2411">
        <w:t>Код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r>
        <w:t>ՀՀ ԱԺ ԷԱՃԱՊՁԲ-</w:t>
      </w:r>
      <w:r w:rsidR="000D166A">
        <w:t>23/</w:t>
      </w:r>
      <w:r w:rsidR="00CD7B28">
        <w:t>4</w:t>
      </w:r>
    </w:p>
    <w:p w:rsidR="005D2411" w:rsidRDefault="005D2411" w:rsidP="005D2411">
      <w:pPr>
        <w:jc w:val="center"/>
      </w:pPr>
    </w:p>
    <w:p w:rsidR="005D2411" w:rsidRDefault="005D2411" w:rsidP="005D2411">
      <w:pPr>
        <w:ind w:firstLine="720"/>
        <w:jc w:val="both"/>
      </w:pPr>
      <w:proofErr w:type="spellStart"/>
      <w:r w:rsidRPr="005D2411">
        <w:t>Оценочная</w:t>
      </w:r>
      <w:proofErr w:type="spellEnd"/>
      <w:r w:rsidRPr="005D2411">
        <w:t xml:space="preserve"> </w:t>
      </w:r>
      <w:proofErr w:type="spellStart"/>
      <w:r w:rsidRPr="005D2411">
        <w:t>комиссия</w:t>
      </w:r>
      <w:proofErr w:type="spellEnd"/>
      <w:r w:rsidRPr="005D2411">
        <w:t xml:space="preserve"> </w:t>
      </w:r>
      <w:proofErr w:type="spellStart"/>
      <w:r w:rsidRPr="005D2411">
        <w:t>закупочной</w:t>
      </w:r>
      <w:proofErr w:type="spellEnd"/>
      <w:r w:rsidRPr="005D2411">
        <w:t xml:space="preserve"> </w:t>
      </w:r>
      <w:proofErr w:type="spellStart"/>
      <w:r w:rsidRPr="005D2411">
        <w:t>процедуры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организованной</w:t>
      </w:r>
      <w:proofErr w:type="spellEnd"/>
      <w:r w:rsidRPr="005D2411">
        <w:t xml:space="preserve"> в </w:t>
      </w:r>
      <w:proofErr w:type="spellStart"/>
      <w:r w:rsidRPr="005D2411">
        <w:t>целях</w:t>
      </w:r>
      <w:proofErr w:type="spellEnd"/>
      <w:r w:rsidRPr="005D2411">
        <w:t xml:space="preserve"> </w:t>
      </w:r>
      <w:proofErr w:type="spellStart"/>
      <w:r w:rsidRPr="005D2411">
        <w:t>закупки</w:t>
      </w:r>
      <w:proofErr w:type="spellEnd"/>
      <w:r w:rsidRPr="005D2411">
        <w:t xml:space="preserve"> </w:t>
      </w:r>
      <w:proofErr w:type="spellStart"/>
      <w:r w:rsidR="00CD7B28">
        <w:t>генератора</w:t>
      </w:r>
      <w:proofErr w:type="spellEnd"/>
      <w:r w:rsidRPr="005D2411">
        <w:t xml:space="preserve"> </w:t>
      </w:r>
      <w:proofErr w:type="spellStart"/>
      <w:r w:rsidRPr="005D2411">
        <w:t>для</w:t>
      </w:r>
      <w:proofErr w:type="spellEnd"/>
      <w:r w:rsidRPr="005D2411">
        <w:t xml:space="preserve"> </w:t>
      </w:r>
      <w:proofErr w:type="spellStart"/>
      <w:r w:rsidRPr="005D2411">
        <w:t>нужд</w:t>
      </w:r>
      <w:proofErr w:type="spellEnd"/>
      <w:r w:rsidRPr="005D2411">
        <w:t xml:space="preserve"> </w:t>
      </w:r>
      <w:proofErr w:type="spellStart"/>
      <w:r w:rsidRPr="005D2411">
        <w:t>Национального</w:t>
      </w:r>
      <w:proofErr w:type="spellEnd"/>
      <w:r w:rsidRPr="005D2411">
        <w:t xml:space="preserve"> </w:t>
      </w:r>
      <w:proofErr w:type="spellStart"/>
      <w:r w:rsidRPr="005D2411">
        <w:t>Собрания</w:t>
      </w:r>
      <w:proofErr w:type="spellEnd"/>
      <w:r w:rsidRPr="005D2411">
        <w:t xml:space="preserve"> </w:t>
      </w:r>
      <w:proofErr w:type="spellStart"/>
      <w:r w:rsidRPr="005D2411">
        <w:t>Республики</w:t>
      </w:r>
      <w:proofErr w:type="spellEnd"/>
      <w:r w:rsidRPr="005D2411">
        <w:t xml:space="preserve"> </w:t>
      </w:r>
      <w:proofErr w:type="spellStart"/>
      <w:r w:rsidRPr="005D2411">
        <w:t>Армения</w:t>
      </w:r>
      <w:proofErr w:type="spellEnd"/>
      <w:r w:rsidRPr="005D2411">
        <w:t xml:space="preserve">, </w:t>
      </w:r>
      <w:proofErr w:type="spellStart"/>
      <w:r w:rsidRPr="005D2411">
        <w:t>представляет</w:t>
      </w:r>
      <w:proofErr w:type="spellEnd"/>
      <w:r w:rsidRPr="005D2411">
        <w:t xml:space="preserve"> </w:t>
      </w:r>
      <w:proofErr w:type="spellStart"/>
      <w:r w:rsidRPr="005D2411">
        <w:t>следующее</w:t>
      </w:r>
      <w:proofErr w:type="spellEnd"/>
      <w:r w:rsidRPr="005D2411">
        <w:t xml:space="preserve">: </w:t>
      </w:r>
      <w:proofErr w:type="spellStart"/>
      <w:r w:rsidRPr="005D2411">
        <w:t>Полученный</w:t>
      </w:r>
      <w:proofErr w:type="spellEnd"/>
      <w:r w:rsidRPr="005D2411">
        <w:t xml:space="preserve"> </w:t>
      </w:r>
      <w:proofErr w:type="spellStart"/>
      <w:r w:rsidRPr="005D2411">
        <w:t>вопрос</w:t>
      </w:r>
      <w:proofErr w:type="spellEnd"/>
      <w:r w:rsidRPr="005D2411">
        <w:t xml:space="preserve"> </w:t>
      </w:r>
      <w:r w:rsidR="00646459">
        <w:t>03.01.2023</w:t>
      </w:r>
      <w:r w:rsidRPr="005D2411">
        <w:t xml:space="preserve">. </w:t>
      </w:r>
      <w:proofErr w:type="spellStart"/>
      <w:r w:rsidRPr="005D2411">
        <w:t>Дано</w:t>
      </w:r>
      <w:proofErr w:type="spellEnd"/>
      <w:r w:rsidRPr="005D2411">
        <w:t xml:space="preserve"> </w:t>
      </w:r>
      <w:proofErr w:type="spellStart"/>
      <w:r w:rsidRPr="005D2411">
        <w:t>уточнение</w:t>
      </w:r>
      <w:proofErr w:type="spellEnd"/>
      <w:r w:rsidRPr="005D2411">
        <w:t>: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Вопрос</w:t>
      </w:r>
      <w:proofErr w:type="spellEnd"/>
      <w:r w:rsidRPr="00BC2491">
        <w:t xml:space="preserve"> № 1:</w:t>
      </w:r>
    </w:p>
    <w:p w:rsidR="00646459" w:rsidRDefault="00CD7B28" w:rsidP="00646459">
      <w:pPr>
        <w:rPr>
          <w:rFonts w:ascii="GHEA Grapalat" w:hAnsi="GHEA Grapalat" w:cs="Sylfaen"/>
          <w:lang w:val="hy-AM"/>
        </w:rPr>
      </w:pPr>
      <w:r>
        <w:tab/>
      </w:r>
      <w:r w:rsidR="00646459" w:rsidRPr="00646459">
        <w:t>Уважаемая оценочная комиссия, уточните, пожалуйста, должны ли генераторы быть закрытыми или от</w:t>
      </w:r>
      <w:bookmarkStart w:id="0" w:name="_GoBack"/>
      <w:bookmarkEnd w:id="0"/>
      <w:r w:rsidR="00646459" w:rsidRPr="00646459">
        <w:t>крытыми с помощью шаблона / со звукоизоляцией или без звукоизоляции /</w:t>
      </w:r>
    </w:p>
    <w:p w:rsidR="00CD7B28" w:rsidRPr="00CD7B28" w:rsidRDefault="00CD7B28" w:rsidP="00CD7B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CD7B28" w:rsidRDefault="00CD7B28" w:rsidP="005D2411">
      <w:pPr>
        <w:ind w:firstLine="720"/>
        <w:jc w:val="both"/>
      </w:pPr>
    </w:p>
    <w:p w:rsidR="00646459" w:rsidRDefault="00CD7B28" w:rsidP="00646459">
      <w:pPr>
        <w:rPr>
          <w:rFonts w:ascii="GHEA Grapalat" w:hAnsi="GHEA Grapalat" w:cs="Sylfaen"/>
          <w:b/>
          <w:i/>
          <w:lang w:val="ru-RU"/>
        </w:rPr>
      </w:pPr>
      <w:r>
        <w:tab/>
      </w:r>
      <w:r w:rsidR="00646459" w:rsidRPr="0035111D">
        <w:rPr>
          <w:rFonts w:ascii="GHEA Grapalat" w:hAnsi="GHEA Grapalat" w:cs="Sylfaen"/>
          <w:b/>
          <w:i/>
          <w:lang w:val="ru-RU"/>
        </w:rPr>
        <w:t>Комиссия решила предоставить следующее разъяснение (с кнопкой уточнения).</w:t>
      </w:r>
    </w:p>
    <w:p w:rsidR="00646459" w:rsidRDefault="00646459" w:rsidP="00646459">
      <w:pPr>
        <w:rPr>
          <w:rFonts w:ascii="GHEA Grapalat" w:hAnsi="GHEA Grapalat" w:cs="Sylfaen"/>
          <w:lang w:val="hy-AM"/>
        </w:rPr>
      </w:pPr>
      <w:r w:rsidRPr="0035111D">
        <w:rPr>
          <w:rFonts w:ascii="GHEA Grapalat" w:hAnsi="GHEA Grapalat" w:cs="Sylfaen"/>
          <w:lang w:val="hy-AM"/>
        </w:rPr>
        <w:t xml:space="preserve">Генератор должен </w:t>
      </w:r>
      <w:r>
        <w:rPr>
          <w:rFonts w:ascii="GHEA Grapalat" w:hAnsi="GHEA Grapalat" w:cs="Sylfaen"/>
        </w:rPr>
        <w:t xml:space="preserve">c </w:t>
      </w:r>
      <w:proofErr w:type="spellStart"/>
      <w:r>
        <w:rPr>
          <w:rFonts w:ascii="GHEA Grapalat" w:hAnsi="GHEA Grapalat" w:cs="Sylfaen"/>
        </w:rPr>
        <w:t>шаблоном</w:t>
      </w:r>
      <w:proofErr w:type="spellEnd"/>
      <w:r w:rsidRPr="0035111D">
        <w:rPr>
          <w:rFonts w:ascii="GHEA Grapalat" w:hAnsi="GHEA Grapalat" w:cs="Sylfaen"/>
          <w:lang w:val="hy-AM"/>
        </w:rPr>
        <w:t xml:space="preserve"> и звукоизолирован.</w:t>
      </w:r>
    </w:p>
    <w:p w:rsidR="00CD7B28" w:rsidRPr="00CD7B28" w:rsidRDefault="00CD7B28" w:rsidP="00CD7B28">
      <w:pPr>
        <w:pStyle w:val="HTMLPreformatted"/>
        <w:shd w:val="clear" w:color="auto" w:fill="F8F9FA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За</w:t>
      </w:r>
      <w:proofErr w:type="spellEnd"/>
      <w:r w:rsidRPr="00BC2491">
        <w:t xml:space="preserve"> </w:t>
      </w:r>
      <w:proofErr w:type="spellStart"/>
      <w:r w:rsidRPr="00BC2491">
        <w:t>дополнительной</w:t>
      </w:r>
      <w:proofErr w:type="spellEnd"/>
      <w:r w:rsidRPr="00BC2491">
        <w:t xml:space="preserve"> </w:t>
      </w:r>
      <w:proofErr w:type="spellStart"/>
      <w:r w:rsidRPr="00BC2491">
        <w:t>информацией</w:t>
      </w:r>
      <w:proofErr w:type="spellEnd"/>
      <w:r w:rsidRPr="00BC2491">
        <w:t xml:space="preserve">, </w:t>
      </w:r>
      <w:proofErr w:type="spellStart"/>
      <w:r w:rsidRPr="00BC2491">
        <w:t>связанной</w:t>
      </w:r>
      <w:proofErr w:type="spellEnd"/>
      <w:r w:rsidRPr="00BC2491">
        <w:t xml:space="preserve"> с </w:t>
      </w:r>
      <w:proofErr w:type="spellStart"/>
      <w:r w:rsidRPr="00BC2491">
        <w:t>этим</w:t>
      </w:r>
      <w:proofErr w:type="spellEnd"/>
      <w:r w:rsidRPr="00BC2491">
        <w:t xml:space="preserve"> </w:t>
      </w:r>
      <w:proofErr w:type="spellStart"/>
      <w:r w:rsidRPr="00BC2491">
        <w:t>объявлением</w:t>
      </w:r>
      <w:proofErr w:type="spellEnd"/>
      <w:r w:rsidRPr="00BC2491">
        <w:t xml:space="preserve">, </w:t>
      </w:r>
      <w:proofErr w:type="spellStart"/>
      <w:r w:rsidRPr="00BC2491">
        <w:t>обращайтесь</w:t>
      </w:r>
      <w:proofErr w:type="spellEnd"/>
      <w:r w:rsidRPr="00BC2491">
        <w:t xml:space="preserve"> к </w:t>
      </w:r>
      <w:proofErr w:type="spellStart"/>
      <w:r w:rsidRPr="00BC2491">
        <w:t>Секретарю</w:t>
      </w:r>
      <w:proofErr w:type="spellEnd"/>
      <w:r w:rsidRPr="00BC2491">
        <w:t xml:space="preserve"> </w:t>
      </w:r>
      <w:proofErr w:type="spellStart"/>
      <w:r w:rsidRPr="00BC2491">
        <w:t>Оценочной</w:t>
      </w:r>
      <w:proofErr w:type="spellEnd"/>
      <w:r w:rsidRPr="00BC2491">
        <w:t xml:space="preserve"> </w:t>
      </w:r>
      <w:proofErr w:type="spellStart"/>
      <w:r w:rsidRPr="00BC2491">
        <w:t>комиссии</w:t>
      </w:r>
      <w:proofErr w:type="spellEnd"/>
      <w:r w:rsidRPr="00BC2491">
        <w:t xml:space="preserve"> </w:t>
      </w:r>
      <w:proofErr w:type="spellStart"/>
      <w:r w:rsidRPr="00BC2491">
        <w:t>Национального</w:t>
      </w:r>
      <w:proofErr w:type="spellEnd"/>
      <w:r w:rsidRPr="00BC2491">
        <w:t xml:space="preserve"> </w:t>
      </w:r>
      <w:proofErr w:type="spellStart"/>
      <w:r w:rsidRPr="00BC2491">
        <w:t>Собрания</w:t>
      </w:r>
      <w:proofErr w:type="spellEnd"/>
      <w:r w:rsidRPr="00BC2491">
        <w:t xml:space="preserve"> </w:t>
      </w:r>
      <w:proofErr w:type="spellStart"/>
      <w:r w:rsidRPr="00BC2491">
        <w:t>Республики</w:t>
      </w:r>
      <w:proofErr w:type="spellEnd"/>
      <w:r w:rsidRPr="00BC2491">
        <w:t xml:space="preserve"> </w:t>
      </w:r>
      <w:proofErr w:type="spellStart"/>
      <w:r w:rsidRPr="00BC2491">
        <w:t>Армения</w:t>
      </w:r>
      <w:proofErr w:type="spellEnd"/>
      <w:r w:rsidRPr="00BC2491">
        <w:t xml:space="preserve"> </w:t>
      </w:r>
      <w:proofErr w:type="spellStart"/>
      <w:r w:rsidRPr="00BC2491">
        <w:t>Эрмине</w:t>
      </w:r>
      <w:proofErr w:type="spellEnd"/>
      <w:r w:rsidRPr="00BC2491">
        <w:t xml:space="preserve"> </w:t>
      </w:r>
      <w:proofErr w:type="spellStart"/>
      <w:r w:rsidRPr="00BC2491">
        <w:t>Сагателян</w:t>
      </w:r>
      <w:proofErr w:type="spellEnd"/>
      <w:r w:rsidRPr="00BC2491">
        <w:t xml:space="preserve"> </w:t>
      </w:r>
      <w:proofErr w:type="spellStart"/>
      <w:r w:rsidRPr="00BC2491">
        <w:t>по</w:t>
      </w:r>
      <w:proofErr w:type="spellEnd"/>
      <w:r w:rsidRPr="00BC2491">
        <w:t xml:space="preserve"> </w:t>
      </w:r>
      <w:proofErr w:type="spellStart"/>
      <w:r w:rsidRPr="00BC2491">
        <w:t>коду</w:t>
      </w:r>
      <w:proofErr w:type="spellEnd"/>
      <w:r w:rsidRPr="00BC2491">
        <w:t xml:space="preserve"> </w:t>
      </w:r>
      <w:r>
        <w:t>ՀՀ ԱԺ ԷԱՃԱՊՁԲ-</w:t>
      </w:r>
      <w:r w:rsidR="000D166A">
        <w:t>23/</w:t>
      </w:r>
      <w:r w:rsidR="00CD7B28">
        <w:t>4</w:t>
      </w:r>
      <w:r>
        <w:t>.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Телефон</w:t>
      </w:r>
      <w:proofErr w:type="spellEnd"/>
      <w:r w:rsidRPr="00BC2491">
        <w:t xml:space="preserve">: 011 513 </w:t>
      </w:r>
      <w:r w:rsidR="000D166A">
        <w:t>208</w:t>
      </w:r>
    </w:p>
    <w:p w:rsidR="00BC2491" w:rsidRDefault="00BC2491" w:rsidP="005D2411">
      <w:pPr>
        <w:ind w:firstLine="720"/>
        <w:jc w:val="both"/>
      </w:pPr>
    </w:p>
    <w:p w:rsidR="00BC2491" w:rsidRDefault="00BC2491" w:rsidP="005D2411">
      <w:pPr>
        <w:ind w:firstLine="720"/>
        <w:jc w:val="both"/>
      </w:pPr>
      <w:proofErr w:type="spellStart"/>
      <w:r w:rsidRPr="00BC2491">
        <w:t>Электронная</w:t>
      </w:r>
      <w:proofErr w:type="spellEnd"/>
      <w:r w:rsidRPr="00BC2491">
        <w:t xml:space="preserve"> </w:t>
      </w:r>
      <w:proofErr w:type="spellStart"/>
      <w:r w:rsidRPr="00BC2491">
        <w:t>почта</w:t>
      </w:r>
      <w:proofErr w:type="spellEnd"/>
      <w:r w:rsidRPr="00BC2491">
        <w:t>: hermineh@parliament.am.</w:t>
      </w:r>
    </w:p>
    <w:sectPr w:rsidR="00BC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16"/>
    <w:rsid w:val="000D166A"/>
    <w:rsid w:val="005D2411"/>
    <w:rsid w:val="00646459"/>
    <w:rsid w:val="00691B89"/>
    <w:rsid w:val="007E2016"/>
    <w:rsid w:val="00BC2491"/>
    <w:rsid w:val="00BC7F19"/>
    <w:rsid w:val="00C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DDF7"/>
  <w15:chartTrackingRefBased/>
  <w15:docId w15:val="{8C8917DE-6063-4934-B151-EF9E78CA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7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7B2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D7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2022-02-09T05:28:00Z</dcterms:created>
  <dcterms:modified xsi:type="dcterms:W3CDTF">2023-01-04T07:00:00Z</dcterms:modified>
</cp:coreProperties>
</file>